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eastAsia="仿宋_GB2312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</w:t>
      </w:r>
    </w:p>
    <w:p>
      <w:pPr>
        <w:spacing w:line="500" w:lineRule="exact"/>
        <w:jc w:val="center"/>
        <w:rPr>
          <w:rFonts w:eastAsia="方正小标宋简体"/>
          <w:sz w:val="36"/>
          <w:szCs w:val="36"/>
        </w:rPr>
      </w:pPr>
      <w:r>
        <w:rPr>
          <w:rFonts w:hint="eastAsia" w:eastAsia="方正小标宋简体"/>
          <w:sz w:val="36"/>
          <w:szCs w:val="36"/>
        </w:rPr>
        <w:t>全国翻译硕士专业学位（</w:t>
      </w:r>
      <w:r>
        <w:rPr>
          <w:rFonts w:eastAsia="方正小标宋简体"/>
          <w:sz w:val="36"/>
          <w:szCs w:val="36"/>
        </w:rPr>
        <w:t>MTI）教育试点单位</w:t>
      </w:r>
    </w:p>
    <w:p>
      <w:pPr>
        <w:spacing w:line="500" w:lineRule="exact"/>
        <w:jc w:val="center"/>
        <w:rPr>
          <w:rFonts w:eastAsia="方正小标宋简体"/>
          <w:sz w:val="36"/>
          <w:szCs w:val="36"/>
        </w:rPr>
      </w:pPr>
      <w:r>
        <w:rPr>
          <w:rFonts w:hint="eastAsia" w:eastAsia="方正小标宋简体"/>
          <w:sz w:val="36"/>
          <w:szCs w:val="36"/>
        </w:rPr>
        <w:t>（</w:t>
      </w:r>
      <w:r>
        <w:rPr>
          <w:rFonts w:eastAsia="方正小标宋简体"/>
          <w:sz w:val="36"/>
          <w:szCs w:val="36"/>
        </w:rPr>
        <w:t>259所）</w:t>
      </w:r>
    </w:p>
    <w:tbl>
      <w:tblPr>
        <w:tblStyle w:val="2"/>
        <w:tblW w:w="9270" w:type="dxa"/>
        <w:jc w:val="center"/>
        <w:tblCellSpacing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6" w:space="0"/>
          <w:insideV w:val="single" w:color="000000" w:sz="6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78"/>
        <w:gridCol w:w="1721"/>
        <w:gridCol w:w="543"/>
        <w:gridCol w:w="1781"/>
        <w:gridCol w:w="492"/>
        <w:gridCol w:w="1776"/>
        <w:gridCol w:w="567"/>
        <w:gridCol w:w="191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_GB2312"/>
                <w:b/>
                <w:bCs/>
                <w:kern w:val="0"/>
                <w:sz w:val="18"/>
              </w:rPr>
            </w:pPr>
            <w:r>
              <w:rPr>
                <w:rFonts w:eastAsia="仿宋_GB2312"/>
                <w:b/>
                <w:bCs/>
                <w:kern w:val="0"/>
                <w:sz w:val="18"/>
              </w:rPr>
              <w:t>序号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_GB2312"/>
                <w:b/>
                <w:bCs/>
                <w:kern w:val="0"/>
                <w:sz w:val="18"/>
              </w:rPr>
            </w:pPr>
            <w:r>
              <w:rPr>
                <w:rFonts w:eastAsia="仿宋_GB2312"/>
                <w:b/>
                <w:bCs/>
                <w:kern w:val="0"/>
                <w:sz w:val="18"/>
              </w:rPr>
              <w:t>院校名称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_GB2312"/>
                <w:b/>
                <w:bCs/>
                <w:kern w:val="0"/>
                <w:sz w:val="18"/>
              </w:rPr>
            </w:pPr>
            <w:r>
              <w:rPr>
                <w:rFonts w:eastAsia="仿宋_GB2312"/>
                <w:b/>
                <w:bCs/>
                <w:kern w:val="0"/>
                <w:sz w:val="18"/>
              </w:rPr>
              <w:t>序号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_GB2312"/>
                <w:b/>
                <w:bCs/>
                <w:kern w:val="0"/>
                <w:sz w:val="18"/>
              </w:rPr>
            </w:pPr>
            <w:r>
              <w:rPr>
                <w:rFonts w:eastAsia="仿宋_GB2312"/>
                <w:b/>
                <w:bCs/>
                <w:kern w:val="0"/>
                <w:sz w:val="18"/>
              </w:rPr>
              <w:t>院校名称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_GB2312"/>
                <w:b/>
                <w:bCs/>
                <w:kern w:val="0"/>
                <w:sz w:val="18"/>
              </w:rPr>
            </w:pPr>
            <w:r>
              <w:rPr>
                <w:rFonts w:eastAsia="仿宋_GB2312"/>
                <w:b/>
                <w:bCs/>
                <w:kern w:val="0"/>
                <w:sz w:val="18"/>
              </w:rPr>
              <w:t>序号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_GB2312"/>
                <w:b/>
                <w:bCs/>
                <w:kern w:val="0"/>
                <w:sz w:val="18"/>
              </w:rPr>
            </w:pPr>
            <w:r>
              <w:rPr>
                <w:rFonts w:eastAsia="仿宋_GB2312"/>
                <w:b/>
                <w:bCs/>
                <w:kern w:val="0"/>
                <w:sz w:val="18"/>
              </w:rPr>
              <w:t>院校名称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_GB2312"/>
                <w:b/>
                <w:bCs/>
                <w:kern w:val="0"/>
                <w:sz w:val="18"/>
              </w:rPr>
            </w:pPr>
            <w:r>
              <w:rPr>
                <w:rFonts w:eastAsia="仿宋_GB2312"/>
                <w:b/>
                <w:bCs/>
                <w:kern w:val="0"/>
                <w:sz w:val="18"/>
              </w:rPr>
              <w:t>序号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仿宋_GB2312"/>
                <w:b/>
                <w:bCs/>
                <w:kern w:val="0"/>
                <w:sz w:val="18"/>
              </w:rPr>
            </w:pPr>
            <w:r>
              <w:rPr>
                <w:rFonts w:eastAsia="仿宋_GB2312"/>
                <w:b/>
                <w:bCs/>
                <w:kern w:val="0"/>
                <w:sz w:val="18"/>
              </w:rPr>
              <w:t>院校名称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安徽大学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国际关系学院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暨南大学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燕山大学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安徽工程大学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华北电力大学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中山大学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河南大学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安徽工业大学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首都经济贸易大学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广西大学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河南科技大学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4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安徽理工大学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首都师范大学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广西科技大学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河南理工大学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安徽师范大学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外交学院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广西民族大学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河南农业大学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6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安庆师范大学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中国传媒大学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广西师范大学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河南师范大学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7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合肥工业大学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中国科学院大学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广西师范学院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河南中医学院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8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淮北师范大学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中国人民大学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广西中医药大学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华北水利水电学院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9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中国科学技术大学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中国政法大学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桂林电子科技大学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解放军外国语学院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北京大学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中央财经大学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桂林理工大学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信阳师范学院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北京第二外国语学院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中央民族大学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贵州财经大学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郑州大学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北京工商大学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福建师范大学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贵州大学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郑州航空工业管理学院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北京航空航天大学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福州大学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贵州师范大学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82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郑州轻工业学院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北京交通大学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华侨大学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海南大学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东北林业大学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北京科技大学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厦门大学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海南师范大学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哈尔滨工程大学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北京理工大学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兰州大学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河北传媒学院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哈尔滨工业大学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北京林业大学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兰州交通大学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河北大学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哈尔滨理工大学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北京师范大学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西北师范大学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河北工业大学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87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哈尔滨师范大学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北京外国语大学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广东工业大学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河北经贸大学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黑龙江大学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北京邮电大学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广东外语外贸大学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河北科技大学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牡丹江师范学院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北京语言大学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华南理工大学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河北农业大学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湖北大学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北京中医药大学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华南农业大学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河北师范大学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湖北工业大学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对外经济贸易大学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华南师范大学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华北理工大学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湖北民族大学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湖北中医药大学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吉林大学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南昌大学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山东科技大学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94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华中科技大学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吉林华桥外国语学院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南昌航空大学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山东理工大学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华中农业大学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吉林师范大学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大连海事大学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山东师范大学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华中师范大学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延边大学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大连海洋大学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烟台大学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97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三峡大学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长春大学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大连理工大学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中国海洋大学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武汉大学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长春师范大学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大连外国语大学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中国石油大学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99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武汉纺织大学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东南大学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东北财经大学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山西大学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武汉工程大学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河海大学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东北大学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山西师范大学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武汉科技大学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江苏师范大学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辽宁大学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太原理工大学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武汉理工大学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解放军国际关系学院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辽宁师范大学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空军工程大学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武汉轻工大学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南京大学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辽宁石油化工大学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陕西科技大学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长江大学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南京航空航天大学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沈阳建筑大学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陕西师范大学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中国地质大学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南京理工大学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沈阳理工大学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西安电子科技大学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中南财经政法大学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南京林业大学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沈阳师范大学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西安工程大学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中南民族大学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南京农业大学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内蒙古大学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西安工业大学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湖南大学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南京师范大学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164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内蒙古工业大学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西安交通大学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湖南工业大学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南京信息工程大学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内蒙古师范大学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西安科技大学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湖南科技大学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南京邮电大学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宁夏大学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西安理工大学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湖南农业大学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苏州大学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济南大学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西安石油大学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湖南师范大学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扬州大学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聊城大学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西安外国语大学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吉首大学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中国矿业大学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鲁东大学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197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西安邮电大学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南华大学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赣南师范大学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齐鲁工业大学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西北大学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湘潭大学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华东交通大学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青岛大学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199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西北工业大学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长沙理工大学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江西财经大学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青岛科技大学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西北农林科技大学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中南大学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江西科技师范大学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曲阜师范大学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西北政法大学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中南林业科技大学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江西理工大学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山东财经大学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延安大学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东北电力大学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江西师范大学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山东大学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203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东华大学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东北师范大学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景德镇陶瓷大学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山东建筑大学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复旦大学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华东理工大学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成都理工大学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233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天津理工大学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宁波大学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华东师范大学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电子科技大学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天津商业大学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248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浙江财经大学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207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华东政法大学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221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四川大学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235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天津师范大学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浙江大学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208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上海财经大学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222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四川师范大学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天津外国语大学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浙江工商大学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209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上海大学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223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西华大学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237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中国民航大学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251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浙江理工大学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上海对外经贸大学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224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西南财经大学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238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西藏民族大学（地处陕西）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浙江师范大学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211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上海海事大学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225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西南交通大学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239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新疆大学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253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四川外国语大学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212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上海海洋大学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226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西南科技大学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新疆师范大学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西南大学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213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上海交通大学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227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西南民族大学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241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昆明理工大学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西南政法大学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214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上海理工大学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228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西南石油大学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242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云南大学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重庆大学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上海师范大学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229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中国民用航空飞行学院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243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云南民族大学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257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重庆师范大学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上海外国语大学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230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南开大学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云南农业大学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重庆医科大学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217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上海中医药大学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231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天津财经大学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云南师范大学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259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重庆邮电大学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6" w:space="0"/>
            <w:insideV w:val="single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0" w:hRule="atLeast"/>
          <w:tblCellSpacing w:w="0" w:type="dxa"/>
          <w:jc w:val="center"/>
        </w:trPr>
        <w:tc>
          <w:tcPr>
            <w:tcW w:w="478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218</w:t>
            </w:r>
          </w:p>
        </w:tc>
        <w:tc>
          <w:tcPr>
            <w:tcW w:w="172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同济大学</w:t>
            </w:r>
          </w:p>
        </w:tc>
        <w:tc>
          <w:tcPr>
            <w:tcW w:w="543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232</w:t>
            </w:r>
          </w:p>
        </w:tc>
        <w:tc>
          <w:tcPr>
            <w:tcW w:w="1781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天津大学</w:t>
            </w:r>
          </w:p>
        </w:tc>
        <w:tc>
          <w:tcPr>
            <w:tcW w:w="492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eastAsia="仿宋"/>
                <w:color w:val="000000"/>
                <w:sz w:val="18"/>
                <w:szCs w:val="18"/>
              </w:rPr>
              <w:t>246</w:t>
            </w:r>
          </w:p>
        </w:tc>
        <w:tc>
          <w:tcPr>
            <w:tcW w:w="1776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  <w:r>
              <w:rPr>
                <w:rFonts w:hint="eastAsia" w:eastAsia="仿宋"/>
                <w:color w:val="284F64"/>
                <w:sz w:val="18"/>
                <w:szCs w:val="18"/>
              </w:rPr>
              <w:t>杭州师范大学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right"/>
              <w:rPr>
                <w:rFonts w:eastAsia="仿宋" w:cs="宋体"/>
                <w:color w:val="000000"/>
                <w:sz w:val="18"/>
                <w:szCs w:val="18"/>
              </w:rPr>
            </w:pPr>
          </w:p>
        </w:tc>
        <w:tc>
          <w:tcPr>
            <w:tcW w:w="1912" w:type="dxa"/>
            <w:noWrap w:val="0"/>
            <w:vAlign w:val="center"/>
          </w:tcPr>
          <w:p>
            <w:pPr>
              <w:spacing w:line="360" w:lineRule="exact"/>
              <w:rPr>
                <w:rFonts w:eastAsia="仿宋" w:cs="宋体"/>
                <w:color w:val="284F64"/>
                <w:sz w:val="18"/>
                <w:szCs w:val="18"/>
              </w:rPr>
            </w:pPr>
          </w:p>
        </w:tc>
      </w:tr>
    </w:tbl>
    <w:p>
      <w:pPr>
        <w:autoSpaceDE w:val="0"/>
        <w:autoSpaceDN w:val="0"/>
        <w:adjustRightInd w:val="0"/>
        <w:rPr>
          <w:rFonts w:hint="eastAsia" w:ascii="黑体" w:eastAsia="黑体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CB4748"/>
    <w:rsid w:val="38CB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2020-09-08T03:11:00Z</dcterms:created>
  <dc:creator> kitty小妞</dc:creator>
  <cp:lastModifiedBy> kitty小妞</cp:lastModifiedBy>
  <dcterms:modified xsi:type="dcterms:W3CDTF">2020-09-08T03:11:42Z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